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Style w:val="Ninguno"/>
          <w:b w:val="1"/>
          <w:bCs w:val="1"/>
          <w:u w:val="single"/>
        </w:rPr>
      </w:pPr>
      <w:r>
        <w:rPr>
          <w:rStyle w:val="Ninguno"/>
          <w:b w:val="1"/>
          <w:bCs w:val="1"/>
          <w:u w:val="single"/>
          <w:rtl w:val="0"/>
          <w:lang w:val="es-ES_tradnl"/>
        </w:rPr>
        <w:t>CONTRATO DE TRABAJO DE SERVICIO DE HOGAR SEG</w:t>
      </w:r>
      <w:r>
        <w:rPr>
          <w:rStyle w:val="Ninguno"/>
          <w:b w:val="1"/>
          <w:bCs w:val="1"/>
          <w:u w:val="single"/>
          <w:rtl w:val="0"/>
          <w:lang w:val="es-ES_tradnl"/>
        </w:rPr>
        <w:t>Ú</w:t>
      </w:r>
      <w:r>
        <w:rPr>
          <w:rStyle w:val="Ninguno"/>
          <w:b w:val="1"/>
          <w:bCs w:val="1"/>
          <w:u w:val="single"/>
          <w:rtl w:val="0"/>
          <w:lang w:val="es-ES_tradnl"/>
        </w:rPr>
        <w:t>N NORMATIVA ESTABLECIDA EN EL R.D. 1620/2011, DEL 14 DE NOVIEMBRE 2011.</w:t>
      </w:r>
    </w:p>
    <w:p>
      <w:pPr>
        <w:pStyle w:val="Normal.0"/>
        <w:rPr>
          <w:rStyle w:val="Ninguno"/>
          <w:b w:val="1"/>
          <w:bCs w:val="1"/>
          <w:u w:val="single"/>
        </w:rPr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inguno"/>
          <w:rtl w:val="0"/>
          <w:lang w:val="es-ES_tradnl"/>
        </w:rPr>
        <w:t xml:space="preserve">En </w:t>
      </w:r>
      <w:r>
        <w:rPr>
          <w:rStyle w:val="Ninguno"/>
          <w:rtl w:val="0"/>
          <w:lang w:val="es-ES_tradnl"/>
        </w:rPr>
        <w:t>………………</w:t>
      </w:r>
      <w:r>
        <w:rPr>
          <w:rStyle w:val="Ninguno"/>
          <w:rtl w:val="0"/>
          <w:lang w:val="es-ES_tradnl"/>
        </w:rPr>
        <w:t>..</w:t>
      </w:r>
      <w:r>
        <w:rPr>
          <w:rStyle w:val="Ninguno"/>
          <w:rtl w:val="0"/>
          <w:lang w:val="es-ES_tradnl"/>
        </w:rPr>
        <w:t xml:space="preserve"> a </w:t>
      </w:r>
      <w:r>
        <w:rPr>
          <w:rStyle w:val="Ninguno"/>
          <w:rtl w:val="0"/>
          <w:lang w:val="es-ES_tradnl"/>
        </w:rPr>
        <w:t xml:space="preserve">……………… </w:t>
      </w:r>
      <w:r>
        <w:rPr>
          <w:rStyle w:val="Ninguno"/>
          <w:rtl w:val="0"/>
          <w:lang w:val="es-ES_tradnl"/>
        </w:rPr>
        <w:t>de</w:t>
      </w:r>
      <w:r>
        <w:rPr>
          <w:rStyle w:val="Ninguno"/>
          <w:rtl w:val="0"/>
          <w:lang w:val="es-ES_tradnl"/>
        </w:rPr>
        <w:t xml:space="preserve"> 20</w:t>
      </w:r>
      <w:r>
        <w:rPr>
          <w:rStyle w:val="Ninguno"/>
          <w:rtl w:val="0"/>
          <w:lang w:val="es-ES_tradnl"/>
        </w:rPr>
        <w:t>2.</w:t>
      </w:r>
      <w:r>
        <w:rPr>
          <w:rStyle w:val="Ninguno"/>
          <w:rtl w:val="0"/>
          <w:lang w:val="es-ES_tradnl"/>
        </w:rPr>
        <w:t>…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inguno"/>
          <w:rtl w:val="0"/>
          <w:lang w:val="es-ES_tradnl"/>
        </w:rPr>
        <w:t>REUNIDOS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inguno"/>
          <w:rtl w:val="0"/>
          <w:lang w:val="es-ES_tradnl"/>
        </w:rPr>
        <w:t xml:space="preserve">De una parte </w:t>
      </w:r>
      <w:r>
        <w:rPr>
          <w:rStyle w:val="Ninguno"/>
          <w:b w:val="1"/>
          <w:bCs w:val="1"/>
          <w:rtl w:val="0"/>
          <w:lang w:val="es-ES_tradnl"/>
        </w:rPr>
        <w:t>D</w:t>
      </w:r>
      <w:r>
        <w:rPr>
          <w:rStyle w:val="Ninguno"/>
          <w:b w:val="1"/>
          <w:bCs w:val="1"/>
          <w:rtl w:val="0"/>
          <w:lang w:val="es-ES_tradnl"/>
        </w:rPr>
        <w:t>/D</w:t>
      </w:r>
      <w:r>
        <w:rPr>
          <w:rStyle w:val="Ninguno"/>
          <w:b w:val="1"/>
          <w:bCs w:val="1"/>
          <w:rtl w:val="0"/>
          <w:lang w:val="es-ES_tradnl"/>
        </w:rPr>
        <w:t>ª</w:t>
      </w:r>
      <w:r>
        <w:rPr>
          <w:rStyle w:val="Ninguno"/>
          <w:b w:val="1"/>
          <w:bCs w:val="1"/>
          <w:rtl w:val="0"/>
          <w:lang w:val="es-ES_tradnl"/>
        </w:rPr>
        <w:t xml:space="preserve">. </w:t>
      </w:r>
      <w:r>
        <w:rPr>
          <w:rStyle w:val="Ninguno"/>
          <w:b w:val="1"/>
          <w:bCs w:val="1"/>
          <w:rtl w:val="0"/>
          <w:lang w:val="es-ES_tradnl"/>
        </w:rPr>
        <w:t>……………………………………………………………</w:t>
      </w:r>
      <w:r>
        <w:rPr>
          <w:rStyle w:val="Ninguno"/>
          <w:b w:val="1"/>
          <w:bCs w:val="1"/>
          <w:rtl w:val="0"/>
          <w:lang w:val="es-ES_tradnl"/>
        </w:rPr>
        <w:t>..</w:t>
      </w:r>
      <w:r>
        <w:rPr>
          <w:rStyle w:val="Ninguno"/>
          <w:b w:val="1"/>
          <w:bCs w:val="1"/>
          <w:rtl w:val="0"/>
          <w:lang w:val="es-ES_tradnl"/>
        </w:rPr>
        <w:t>…</w:t>
      </w:r>
      <w:r>
        <w:rPr>
          <w:rStyle w:val="Ninguno"/>
          <w:rtl w:val="0"/>
          <w:lang w:val="es-ES_tradnl"/>
        </w:rPr>
        <w:t xml:space="preserve">, mayor de edad, con D.N.I. </w:t>
      </w:r>
      <w:r>
        <w:rPr>
          <w:rStyle w:val="Ninguno"/>
          <w:rtl w:val="0"/>
          <w:lang w:val="es-ES_tradnl"/>
        </w:rPr>
        <w:t>…………………</w:t>
      </w:r>
      <w:r>
        <w:rPr>
          <w:rStyle w:val="Ninguno"/>
          <w:rtl w:val="0"/>
          <w:lang w:val="es-ES_tradnl"/>
        </w:rPr>
        <w:t>..</w:t>
      </w:r>
      <w:r>
        <w:rPr>
          <w:rStyle w:val="Ninguno"/>
          <w:rtl w:val="0"/>
          <w:lang w:val="es-ES_tradnl"/>
        </w:rPr>
        <w:t xml:space="preserve">, y domicilio en </w:t>
      </w:r>
      <w:r>
        <w:rPr>
          <w:rStyle w:val="Ninguno"/>
          <w:rtl w:val="0"/>
          <w:lang w:val="es-ES_tradnl"/>
        </w:rPr>
        <w:t>……………</w:t>
      </w:r>
      <w:r>
        <w:rPr>
          <w:rStyle w:val="Ninguno"/>
          <w:rtl w:val="0"/>
          <w:lang w:val="es-ES_tradnl"/>
        </w:rPr>
        <w:t xml:space="preserve">,  calle </w:t>
      </w:r>
      <w:r>
        <w:rPr>
          <w:rStyle w:val="Ninguno"/>
          <w:rtl w:val="0"/>
          <w:lang w:val="es-ES_tradnl"/>
        </w:rPr>
        <w:t>………………………</w:t>
      </w:r>
      <w:r>
        <w:rPr>
          <w:rStyle w:val="Ninguno"/>
          <w:rtl w:val="0"/>
          <w:lang w:val="es-ES_tradnl"/>
        </w:rPr>
        <w:t xml:space="preserve">, 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rtl w:val="0"/>
          <w:lang w:val="es-ES_tradnl"/>
        </w:rPr>
        <w:t>º………</w:t>
      </w:r>
      <w:r>
        <w:rPr>
          <w:rStyle w:val="Ninguno"/>
          <w:rtl w:val="0"/>
          <w:lang w:val="es-ES_tradnl"/>
        </w:rPr>
        <w:t>.</w:t>
      </w:r>
      <w:r>
        <w:rPr>
          <w:rStyle w:val="Ninguno"/>
          <w:rtl w:val="0"/>
          <w:lang w:val="es-ES_tradnl"/>
        </w:rPr>
        <w:t xml:space="preserve">, </w:t>
      </w:r>
      <w:r>
        <w:rPr>
          <w:rStyle w:val="Ninguno"/>
          <w:rtl w:val="0"/>
          <w:lang w:val="es-ES_tradnl"/>
        </w:rPr>
        <w:t xml:space="preserve">CP </w:t>
      </w:r>
      <w:r>
        <w:rPr>
          <w:rStyle w:val="Ninguno"/>
          <w:rtl w:val="0"/>
          <w:lang w:val="es-ES_tradnl"/>
        </w:rPr>
        <w:t>……………</w:t>
      </w:r>
      <w:r>
        <w:rPr>
          <w:rStyle w:val="Ninguno"/>
          <w:rtl w:val="0"/>
          <w:lang w:val="es-ES_tradnl"/>
        </w:rPr>
        <w:t>..</w:t>
      </w:r>
      <w:r>
        <w:rPr>
          <w:rStyle w:val="Ninguno"/>
          <w:rtl w:val="0"/>
          <w:lang w:val="es-ES_tradnl"/>
        </w:rPr>
        <w:t>, como empleadora.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inguno"/>
          <w:rtl w:val="0"/>
          <w:lang w:val="es-ES_tradnl"/>
        </w:rPr>
        <w:t xml:space="preserve">De otra parte y como trabajadora, </w:t>
      </w:r>
      <w:r>
        <w:rPr>
          <w:rStyle w:val="Ninguno"/>
          <w:b w:val="1"/>
          <w:bCs w:val="1"/>
          <w:rtl w:val="0"/>
          <w:lang w:val="es-ES_tradnl"/>
        </w:rPr>
        <w:t>D</w:t>
      </w:r>
      <w:r>
        <w:rPr>
          <w:rStyle w:val="Ninguno"/>
          <w:b w:val="1"/>
          <w:bCs w:val="1"/>
          <w:rtl w:val="0"/>
          <w:lang w:val="es-ES_tradnl"/>
        </w:rPr>
        <w:t>ª</w:t>
      </w:r>
      <w:r>
        <w:rPr>
          <w:rStyle w:val="Ninguno"/>
          <w:b w:val="1"/>
          <w:bCs w:val="1"/>
          <w:rtl w:val="0"/>
          <w:lang w:val="es-ES_tradnl"/>
        </w:rPr>
        <w:t>………………………………………………</w:t>
      </w:r>
      <w:r>
        <w:rPr>
          <w:rStyle w:val="Ninguno"/>
          <w:b w:val="1"/>
          <w:bCs w:val="1"/>
          <w:rtl w:val="0"/>
          <w:lang w:val="es-ES_tradnl"/>
        </w:rPr>
        <w:t>.</w:t>
      </w:r>
      <w:r>
        <w:rPr>
          <w:rStyle w:val="Ninguno"/>
          <w:b w:val="1"/>
          <w:bCs w:val="1"/>
          <w:rtl w:val="0"/>
          <w:lang w:val="es-ES_tradnl"/>
        </w:rPr>
        <w:t>,</w:t>
      </w:r>
      <w:r>
        <w:rPr>
          <w:rStyle w:val="Ninguno"/>
          <w:rtl w:val="0"/>
          <w:lang w:val="es-ES_tradnl"/>
        </w:rPr>
        <w:t xml:space="preserve"> mayor de edad, nacional de </w:t>
      </w:r>
      <w:r>
        <w:rPr>
          <w:rStyle w:val="Ninguno"/>
          <w:rtl w:val="0"/>
          <w:lang w:val="es-ES_tradnl"/>
        </w:rPr>
        <w:t>………………………………</w:t>
      </w:r>
      <w:r>
        <w:rPr>
          <w:rStyle w:val="Ninguno"/>
          <w:rtl w:val="0"/>
          <w:lang w:val="es-ES_tradnl"/>
        </w:rPr>
        <w:t>.</w:t>
      </w:r>
      <w:r>
        <w:rPr>
          <w:rStyle w:val="Ninguno"/>
          <w:rtl w:val="0"/>
          <w:lang w:val="es-ES_tradnl"/>
        </w:rPr>
        <w:t>, con tarjeta de residencia vigente n</w:t>
      </w:r>
      <w:r>
        <w:rPr>
          <w:rStyle w:val="Ninguno"/>
          <w:rtl w:val="0"/>
          <w:lang w:val="es-ES_tradnl"/>
        </w:rPr>
        <w:t xml:space="preserve">º </w:t>
      </w:r>
      <w:r>
        <w:rPr>
          <w:rStyle w:val="Ninguno"/>
          <w:rtl w:val="0"/>
          <w:lang w:val="es-ES_tradnl"/>
        </w:rPr>
        <w:t>……………………</w:t>
      </w:r>
      <w:r>
        <w:rPr>
          <w:rStyle w:val="Ninguno"/>
          <w:rtl w:val="0"/>
          <w:lang w:val="es-ES_tradnl"/>
        </w:rPr>
        <w:t>.</w:t>
      </w:r>
      <w:r>
        <w:rPr>
          <w:rStyle w:val="Ninguno"/>
          <w:rtl w:val="0"/>
          <w:lang w:val="es-ES_tradnl"/>
        </w:rPr>
        <w:t xml:space="preserve">, y domicilio en </w:t>
      </w:r>
      <w:r>
        <w:rPr>
          <w:rStyle w:val="Ninguno"/>
          <w:rtl w:val="0"/>
          <w:lang w:val="es-ES_tradnl"/>
        </w:rPr>
        <w:t>………………</w:t>
      </w:r>
      <w:r>
        <w:rPr>
          <w:rStyle w:val="Ninguno"/>
          <w:rtl w:val="0"/>
          <w:lang w:val="es-ES_tradnl"/>
        </w:rPr>
        <w:t xml:space="preserve">, Calle </w:t>
      </w:r>
      <w:r>
        <w:rPr>
          <w:rStyle w:val="Ninguno"/>
          <w:rtl w:val="0"/>
          <w:lang w:val="es-ES_tradnl"/>
        </w:rPr>
        <w:t>……………………………………</w:t>
      </w:r>
      <w:r>
        <w:rPr>
          <w:rStyle w:val="Ninguno"/>
          <w:rtl w:val="0"/>
          <w:lang w:val="es-ES_tradnl"/>
        </w:rPr>
        <w:t>. N</w:t>
      </w:r>
      <w:r>
        <w:rPr>
          <w:rStyle w:val="Ninguno"/>
          <w:rtl w:val="0"/>
          <w:lang w:val="es-ES_tradnl"/>
        </w:rPr>
        <w:t>º</w:t>
      </w:r>
      <w:r>
        <w:rPr>
          <w:rStyle w:val="Ninguno"/>
          <w:rtl w:val="0"/>
          <w:lang w:val="es-ES_tradnl"/>
        </w:rPr>
        <w:t>..</w:t>
      </w:r>
      <w:r>
        <w:rPr>
          <w:rStyle w:val="Ninguno"/>
          <w:rtl w:val="0"/>
          <w:lang w:val="es-ES_tradnl"/>
        </w:rPr>
        <w:t xml:space="preserve">… 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inguno"/>
          <w:rtl w:val="0"/>
          <w:lang w:val="es-ES_tradnl"/>
        </w:rPr>
        <w:t>Todas las partes se reconocen mutuamente capacidad bastante para suscribir el presente documento, y a tal efecto,</w:t>
      </w:r>
    </w:p>
    <w:p>
      <w:pPr>
        <w:pStyle w:val="Normal.0"/>
        <w:jc w:val="both"/>
      </w:pPr>
    </w:p>
    <w:p>
      <w:pPr>
        <w:pStyle w:val="Normal.0"/>
        <w:jc w:val="center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EXPONEN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inguno"/>
          <w:rtl w:val="0"/>
          <w:lang w:val="es-ES_tradnl"/>
        </w:rPr>
        <w:t>A) Que con la entrada en vigor el 1 de enero de 2012, del R.D. 1620/2011, de fecha 14 de noviembre 2011, por el cual se procede a regular la relaci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laboral de car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cter especial del servicio del hogar, se establece en su art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culo 5) del citado R.D., que en todo caso el contrato de trabajo que regula la relaci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laboral de servicio del hogar familiar, deber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>celebrarse por escrito, as</w:t>
      </w:r>
      <w:r>
        <w:rPr>
          <w:rStyle w:val="Ninguno"/>
          <w:rtl w:val="0"/>
          <w:lang w:val="es-ES_tradnl"/>
        </w:rPr>
        <w:t xml:space="preserve">í </w:t>
      </w:r>
      <w:r>
        <w:rPr>
          <w:rStyle w:val="Ninguno"/>
          <w:rtl w:val="0"/>
          <w:lang w:val="es-ES_tradnl"/>
        </w:rPr>
        <w:t>como se deber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>informar al empleado/a de hogar de los elementos esenciales de su contrato de trabajo.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inguno"/>
          <w:rtl w:val="0"/>
          <w:lang w:val="es-ES_tradnl"/>
        </w:rPr>
        <w:t>B) Que las partes han decidido de com</w:t>
      </w:r>
      <w:r>
        <w:rPr>
          <w:rStyle w:val="Ninguno"/>
          <w:rtl w:val="0"/>
          <w:lang w:val="es-ES_tradnl"/>
        </w:rPr>
        <w:t>ú</w:t>
      </w:r>
      <w:r>
        <w:rPr>
          <w:rStyle w:val="Ninguno"/>
          <w:rtl w:val="0"/>
          <w:lang w:val="es-ES_tradnl"/>
        </w:rPr>
        <w:t>n acuerdo suscribir contrato de trabajo de servicio del hogar familiar, de acuerdo a la nueva regulaci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establecida en el citado R.D. 1620/2011, de fecha 14 de noviembre 2011, todo ello de acuerdo con las siguientes, </w:t>
      </w:r>
    </w:p>
    <w:p>
      <w:pPr>
        <w:pStyle w:val="Default"/>
        <w:jc w:val="both"/>
        <w:rPr>
          <w:rStyle w:val="Ninguno"/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Style w:val="Ninguno"/>
          <w:b w:val="1"/>
          <w:bCs w:val="1"/>
        </w:rPr>
      </w:pPr>
    </w:p>
    <w:p>
      <w:pPr>
        <w:pStyle w:val="Normal.0"/>
        <w:jc w:val="center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CL</w:t>
      </w:r>
      <w:r>
        <w:rPr>
          <w:rStyle w:val="Ninguno"/>
          <w:b w:val="1"/>
          <w:bCs w:val="1"/>
          <w:rtl w:val="0"/>
          <w:lang w:val="es-ES_tradnl"/>
        </w:rPr>
        <w:t>Á</w:t>
      </w:r>
      <w:r>
        <w:rPr>
          <w:rStyle w:val="Ninguno"/>
          <w:b w:val="1"/>
          <w:bCs w:val="1"/>
          <w:rtl w:val="0"/>
          <w:lang w:val="es-ES_tradnl"/>
        </w:rPr>
        <w:t>USULAS</w:t>
      </w:r>
    </w:p>
    <w:p>
      <w:pPr>
        <w:pStyle w:val="Normal.0"/>
        <w:jc w:val="center"/>
      </w:pPr>
    </w:p>
    <w:p>
      <w:pPr>
        <w:pStyle w:val="Normal.0"/>
        <w:jc w:val="both"/>
      </w:pPr>
      <w:r>
        <w:rPr>
          <w:rStyle w:val="Ninguno"/>
          <w:b w:val="1"/>
          <w:bCs w:val="1"/>
          <w:rtl w:val="0"/>
          <w:lang w:val="es-ES_tradnl"/>
        </w:rPr>
        <w:t>PRIMERA.-</w:t>
      </w:r>
      <w:r>
        <w:rPr>
          <w:rStyle w:val="Ninguno"/>
          <w:rtl w:val="0"/>
          <w:lang w:val="es-ES_tradnl"/>
        </w:rPr>
        <w:t xml:space="preserve"> El presente contrato ser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>por tiempo indefinido</w:t>
      </w:r>
      <w:r>
        <w:rPr>
          <w:rStyle w:val="Ninguno"/>
          <w:rtl w:val="0"/>
          <w:lang w:val="es-ES_tradnl"/>
        </w:rPr>
        <w:t>/eventual</w:t>
      </w:r>
      <w:r>
        <w:rPr>
          <w:rStyle w:val="Ninguno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en una</w:t>
      </w:r>
      <w:r>
        <w:rPr>
          <w:rStyle w:val="Ninguno"/>
          <w:rtl w:val="0"/>
          <w:lang w:val="es-ES_tradnl"/>
        </w:rPr>
        <w:t xml:space="preserve"> jornada de </w:t>
      </w:r>
      <w:r>
        <w:rPr>
          <w:rStyle w:val="Ninguno"/>
          <w:rtl w:val="0"/>
          <w:lang w:val="es-ES_tradnl"/>
        </w:rPr>
        <w:t>……</w:t>
      </w:r>
      <w:r>
        <w:rPr>
          <w:rStyle w:val="Ninguno"/>
          <w:rtl w:val="0"/>
          <w:lang w:val="es-ES_tradnl"/>
        </w:rPr>
        <w:t xml:space="preserve"> horas semanales de trabajo efectivo. El presente contrato de trabajo, queda condicionado y s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lo ser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>v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lido durante la vigencia de la autorizaci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residencia y trabajo por cuenta ajena de la trabajadora extranjera expedida por las autoridades espa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olas competentes.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inguno"/>
          <w:b w:val="1"/>
          <w:bCs w:val="1"/>
          <w:rtl w:val="0"/>
          <w:lang w:val="es-ES_tradnl"/>
        </w:rPr>
        <w:t>SEGUNDA.-</w:t>
      </w:r>
      <w:r>
        <w:rPr>
          <w:rStyle w:val="Ninguno"/>
          <w:rtl w:val="0"/>
          <w:lang w:val="es-ES_tradnl"/>
        </w:rPr>
        <w:t xml:space="preserve"> La empleada de hogar prestar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 xml:space="preserve">sus servicios en el domicilio de la empleadora sito en </w:t>
      </w:r>
      <w:r>
        <w:rPr>
          <w:rStyle w:val="Ninguno"/>
          <w:rtl w:val="0"/>
          <w:lang w:val="es-ES_tradnl"/>
        </w:rPr>
        <w:t>………………</w:t>
      </w:r>
      <w:r>
        <w:rPr>
          <w:rStyle w:val="Ninguno"/>
          <w:rtl w:val="0"/>
          <w:lang w:val="es-ES_tradnl"/>
        </w:rPr>
        <w:t>..</w:t>
      </w:r>
      <w:r>
        <w:rPr>
          <w:rStyle w:val="Ninguno"/>
          <w:rtl w:val="0"/>
          <w:lang w:val="es-ES_tradnl"/>
        </w:rPr>
        <w:t xml:space="preserve">, calle </w:t>
      </w:r>
      <w:r>
        <w:rPr>
          <w:rStyle w:val="Ninguno"/>
          <w:rtl w:val="0"/>
          <w:lang w:val="es-ES_tradnl"/>
        </w:rPr>
        <w:t>……………………………………………</w:t>
      </w:r>
      <w:r>
        <w:rPr>
          <w:rStyle w:val="Ninguno"/>
          <w:rtl w:val="0"/>
          <w:lang w:val="es-ES_tradnl"/>
        </w:rPr>
        <w:t>.</w:t>
      </w:r>
      <w:r>
        <w:rPr>
          <w:rStyle w:val="Ninguno"/>
          <w:rtl w:val="0"/>
          <w:lang w:val="es-ES_tradnl"/>
        </w:rPr>
        <w:t xml:space="preserve">, 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rtl w:val="0"/>
          <w:lang w:val="es-ES_tradnl"/>
        </w:rPr>
        <w:t>º ………………</w:t>
      </w:r>
      <w:r>
        <w:rPr>
          <w:rStyle w:val="Ninguno"/>
          <w:rtl w:val="0"/>
          <w:lang w:val="es-ES_tradnl"/>
        </w:rPr>
        <w:t xml:space="preserve">, </w:t>
      </w:r>
      <w:r>
        <w:rPr>
          <w:rStyle w:val="Ninguno"/>
          <w:rtl w:val="0"/>
          <w:lang w:val="es-ES_tradnl"/>
        </w:rPr>
        <w:t xml:space="preserve">CP. </w:t>
      </w:r>
      <w:r>
        <w:rPr>
          <w:rStyle w:val="Ninguno"/>
          <w:rtl w:val="0"/>
          <w:lang w:val="es-ES_tradnl"/>
        </w:rPr>
        <w:t>……………</w:t>
      </w:r>
      <w:r>
        <w:rPr>
          <w:rStyle w:val="Ninguno"/>
          <w:rtl w:val="0"/>
          <w:lang w:val="es-ES_tradnl"/>
        </w:rPr>
        <w:t>, como empleada de hogar con una retribuci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bruta anual de </w:t>
      </w:r>
      <w:r>
        <w:rPr>
          <w:rStyle w:val="Ninguno"/>
          <w:rtl w:val="0"/>
          <w:lang w:val="es-ES_tradnl"/>
        </w:rPr>
        <w:t>…………………</w:t>
      </w:r>
      <w:r>
        <w:rPr>
          <w:rStyle w:val="Ninguno"/>
          <w:rtl w:val="0"/>
          <w:lang w:val="es-ES_tradnl"/>
        </w:rPr>
        <w:t>.</w:t>
      </w:r>
      <w:r>
        <w:rPr>
          <w:rStyle w:val="Ninguno"/>
          <w:rtl w:val="0"/>
          <w:lang w:val="es-ES_tradnl"/>
        </w:rPr>
        <w:t xml:space="preserve">€ </w:t>
      </w:r>
      <w:r>
        <w:rPr>
          <w:rStyle w:val="Ninguno"/>
          <w:rtl w:val="0"/>
          <w:lang w:val="es-ES_tradnl"/>
        </w:rPr>
        <w:t>por todos los conceptos con el siguiente desglose:</w:t>
      </w:r>
    </w:p>
    <w:p>
      <w:pPr>
        <w:pStyle w:val="Normal.0"/>
        <w:jc w:val="both"/>
      </w:pPr>
    </w:p>
    <w:p>
      <w:pPr>
        <w:pStyle w:val="Normal.0"/>
        <w:numPr>
          <w:ilvl w:val="0"/>
          <w:numId w:val="2"/>
        </w:numPr>
        <w:jc w:val="both"/>
        <w:rPr>
          <w:lang w:val="es-ES_tradnl"/>
        </w:rPr>
      </w:pPr>
      <w:r>
        <w:rPr>
          <w:rStyle w:val="Ninguno"/>
          <w:rtl w:val="0"/>
          <w:lang w:val="es-ES_tradnl"/>
        </w:rPr>
        <w:t xml:space="preserve">12 pagas de </w:t>
      </w:r>
      <w:r>
        <w:rPr>
          <w:rStyle w:val="Ninguno"/>
          <w:rtl w:val="0"/>
          <w:lang w:val="es-ES_tradnl"/>
        </w:rPr>
        <w:t>…………</w:t>
      </w:r>
      <w:r>
        <w:rPr>
          <w:rStyle w:val="Ninguno"/>
          <w:rtl w:val="0"/>
          <w:lang w:val="es-ES_tradnl"/>
        </w:rPr>
        <w:t xml:space="preserve"> euros (doce mensualidades naturales)</w:t>
      </w:r>
    </w:p>
    <w:p>
      <w:pPr>
        <w:pStyle w:val="Normal.0"/>
        <w:numPr>
          <w:ilvl w:val="0"/>
          <w:numId w:val="2"/>
        </w:numPr>
        <w:jc w:val="both"/>
        <w:rPr>
          <w:lang w:val="es-ES_tradnl"/>
        </w:rPr>
      </w:pPr>
      <w:r>
        <w:rPr>
          <w:rStyle w:val="Ninguno"/>
          <w:rtl w:val="0"/>
          <w:lang w:val="es-ES_tradnl"/>
        </w:rPr>
        <w:t xml:space="preserve">2 pagas extras de </w:t>
      </w:r>
      <w:r>
        <w:rPr>
          <w:rStyle w:val="Ninguno"/>
          <w:rtl w:val="0"/>
          <w:lang w:val="es-ES_tradnl"/>
        </w:rPr>
        <w:t>………</w:t>
      </w:r>
      <w:r>
        <w:rPr>
          <w:rStyle w:val="Ninguno"/>
          <w:rtl w:val="0"/>
          <w:lang w:val="es-ES_tradnl"/>
        </w:rPr>
        <w:t xml:space="preserve"> euros cada una de ellas.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inguno"/>
          <w:rtl w:val="0"/>
          <w:lang w:val="es-ES_tradnl"/>
        </w:rPr>
        <w:t>Dicha retribuci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es global por las horas efectivamente trabajadas, que incluye la totalidad de los conceptos retributivos (Salario por el tiempo trabajado, 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s las partes proporcionales del descanso semanal, vacaciones y pagas extraordinarias).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inguno"/>
          <w:rtl w:val="0"/>
          <w:lang w:val="es-ES_tradnl"/>
        </w:rPr>
        <w:t>Las partes acuerdan que el pago de las dos pagas extras, ser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 xml:space="preserve">n efectivas la primera en el mes de </w:t>
      </w:r>
      <w:r>
        <w:rPr>
          <w:rStyle w:val="Ninguno"/>
          <w:rtl w:val="0"/>
          <w:lang w:val="es-ES_tradnl"/>
        </w:rPr>
        <w:t>Junio</w:t>
      </w:r>
      <w:r>
        <w:rPr>
          <w:rStyle w:val="Ninguno"/>
          <w:rtl w:val="0"/>
          <w:lang w:val="es-ES_tradnl"/>
        </w:rPr>
        <w:t xml:space="preserve">, y la segunda en el mes de </w:t>
      </w:r>
      <w:r>
        <w:rPr>
          <w:rStyle w:val="Ninguno"/>
          <w:rtl w:val="0"/>
          <w:lang w:val="es-ES_tradnl"/>
        </w:rPr>
        <w:t>D</w:t>
      </w:r>
      <w:r>
        <w:rPr>
          <w:rStyle w:val="Ninguno"/>
          <w:rtl w:val="0"/>
          <w:lang w:val="es-ES_tradnl"/>
        </w:rPr>
        <w:t>iciembre de cada 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 natural.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inguno"/>
          <w:rtl w:val="0"/>
          <w:lang w:val="es-ES_tradnl"/>
        </w:rPr>
        <w:t>En aplicaci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a la normativa vigente en materia de seguridad social, se deber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>realizar la deducci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por contingencia comunes de la seguridad social que corresponde a la trabajadora.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inguno"/>
          <w:rtl w:val="0"/>
          <w:lang w:val="es-ES_tradnl"/>
        </w:rPr>
        <w:t>El pago se realizar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>por transferencia bancaria o en met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lico, y se entregar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>recibo justificativo del pago del salario a la trabajadora, con el correspondiente desglose retributivo.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inguno"/>
          <w:rtl w:val="0"/>
          <w:lang w:val="es-ES_tradnl"/>
        </w:rPr>
        <w:t>Las partes acuerdan que la citada cuant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 mensual retribuye la jornada estipulada en la cl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usula siguiente.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inguno"/>
          <w:b w:val="1"/>
          <w:bCs w:val="1"/>
          <w:rtl w:val="0"/>
          <w:lang w:val="es-ES_tradnl"/>
        </w:rPr>
        <w:t>TERCERA.-</w:t>
      </w:r>
      <w:r>
        <w:rPr>
          <w:rStyle w:val="Ninguno"/>
          <w:rtl w:val="0"/>
          <w:lang w:val="es-ES_tradnl"/>
        </w:rPr>
        <w:t xml:space="preserve"> La trabajadora es contratada a jornada completa, pact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ndose un total de</w:t>
      </w:r>
      <w:r>
        <w:rPr>
          <w:rStyle w:val="Ninguno"/>
          <w:rtl w:val="0"/>
          <w:lang w:val="es-ES_tradnl"/>
        </w:rPr>
        <w:t xml:space="preserve"> ……</w:t>
      </w:r>
      <w:r>
        <w:rPr>
          <w:rStyle w:val="Ninguno"/>
          <w:rtl w:val="0"/>
          <w:lang w:val="es-ES_tradnl"/>
        </w:rPr>
        <w:t xml:space="preserve"> horas semanales de trabajo efectivo, que se realizar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 xml:space="preserve">n de lunes a viernes, de </w:t>
      </w:r>
      <w:r>
        <w:rPr>
          <w:rStyle w:val="Ninguno"/>
          <w:rtl w:val="0"/>
          <w:lang w:val="es-ES_tradnl"/>
        </w:rPr>
        <w:t>……</w:t>
      </w:r>
      <w:r>
        <w:rPr>
          <w:rStyle w:val="Ninguno"/>
          <w:rtl w:val="0"/>
          <w:lang w:val="es-ES_tradnl"/>
        </w:rPr>
        <w:t xml:space="preserve"> a </w:t>
      </w:r>
      <w:r>
        <w:rPr>
          <w:rStyle w:val="Ninguno"/>
          <w:rtl w:val="0"/>
          <w:lang w:val="es-ES_tradnl"/>
        </w:rPr>
        <w:t>……</w:t>
      </w:r>
      <w:r>
        <w:rPr>
          <w:rStyle w:val="Ninguno"/>
          <w:rtl w:val="0"/>
          <w:lang w:val="es-ES_tradnl"/>
        </w:rPr>
        <w:t>.</w:t>
      </w:r>
      <w:r>
        <w:rPr>
          <w:rStyle w:val="Ninguno"/>
          <w:rtl w:val="0"/>
          <w:lang w:val="es-ES_tradnl"/>
        </w:rPr>
        <w:t xml:space="preserve"> horas de la ma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 xml:space="preserve">ana, y  de </w:t>
      </w:r>
      <w:r>
        <w:rPr>
          <w:rStyle w:val="Ninguno"/>
          <w:rtl w:val="0"/>
          <w:lang w:val="es-ES_tradnl"/>
        </w:rPr>
        <w:t>………</w:t>
      </w:r>
      <w:r>
        <w:rPr>
          <w:rStyle w:val="Ninguno"/>
          <w:rtl w:val="0"/>
          <w:lang w:val="es-ES_tradnl"/>
        </w:rPr>
        <w:t xml:space="preserve"> a </w:t>
      </w:r>
      <w:r>
        <w:rPr>
          <w:rStyle w:val="Ninguno"/>
          <w:rtl w:val="0"/>
          <w:lang w:val="es-ES_tradnl"/>
        </w:rPr>
        <w:t>………</w:t>
      </w:r>
      <w:r>
        <w:rPr>
          <w:rStyle w:val="Ninguno"/>
          <w:rtl w:val="0"/>
          <w:lang w:val="es-ES_tradnl"/>
        </w:rPr>
        <w:t>.</w:t>
      </w:r>
      <w:r>
        <w:rPr>
          <w:rStyle w:val="Ninguno"/>
          <w:rtl w:val="0"/>
          <w:lang w:val="es-ES_tradnl"/>
        </w:rPr>
        <w:t xml:space="preserve"> horas. Se acuerda igualmente por ambas partes, la prestaci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horas de presencia a disposici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del empleador. Las horas de presencia ser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 xml:space="preserve">n de </w:t>
      </w:r>
      <w:r>
        <w:rPr>
          <w:rStyle w:val="Ninguno"/>
          <w:rtl w:val="0"/>
          <w:lang w:val="es-ES_tradnl"/>
        </w:rPr>
        <w:t>……</w:t>
      </w:r>
      <w:r>
        <w:rPr>
          <w:rStyle w:val="Ninguno"/>
          <w:rtl w:val="0"/>
          <w:lang w:val="es-ES_tradnl"/>
        </w:rPr>
        <w:t xml:space="preserve"> horas semanales, distribuidas de la siguiente manera, de lunes a viernes  de </w:t>
      </w:r>
      <w:r>
        <w:rPr>
          <w:rStyle w:val="Ninguno"/>
          <w:rtl w:val="0"/>
          <w:lang w:val="es-ES_tradnl"/>
        </w:rPr>
        <w:t>……</w:t>
      </w:r>
      <w:r>
        <w:rPr>
          <w:rStyle w:val="Ninguno"/>
          <w:rtl w:val="0"/>
          <w:lang w:val="es-ES_tradnl"/>
        </w:rPr>
        <w:t xml:space="preserve"> horas a </w:t>
      </w:r>
      <w:r>
        <w:rPr>
          <w:rStyle w:val="Ninguno"/>
          <w:rtl w:val="0"/>
          <w:lang w:val="es-ES_tradnl"/>
        </w:rPr>
        <w:t>……</w:t>
      </w:r>
      <w:r>
        <w:rPr>
          <w:rStyle w:val="Ninguno"/>
          <w:rtl w:val="0"/>
          <w:lang w:val="es-ES_tradnl"/>
        </w:rPr>
        <w:t xml:space="preserve"> horas, y s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 xml:space="preserve">bados de </w:t>
      </w:r>
      <w:r>
        <w:rPr>
          <w:rStyle w:val="Ninguno"/>
          <w:rtl w:val="0"/>
          <w:lang w:val="es-ES_tradnl"/>
        </w:rPr>
        <w:t>……</w:t>
      </w:r>
      <w:r>
        <w:rPr>
          <w:rStyle w:val="Ninguno"/>
          <w:rtl w:val="0"/>
          <w:lang w:val="es-ES_tradnl"/>
        </w:rPr>
        <w:t xml:space="preserve"> a </w:t>
      </w:r>
      <w:r>
        <w:rPr>
          <w:rStyle w:val="Ninguno"/>
          <w:rtl w:val="0"/>
          <w:lang w:val="es-ES_tradnl"/>
        </w:rPr>
        <w:t>……</w:t>
      </w:r>
      <w:r>
        <w:rPr>
          <w:rStyle w:val="Ninguno"/>
          <w:rtl w:val="0"/>
          <w:lang w:val="es-ES_tradnl"/>
        </w:rPr>
        <w:t xml:space="preserve"> horas, someti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ndose dicha jornada a lo dispuesto en el Real Decreto 1620/2011, por el que se regula la relaci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laboral de car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cter especial del servicio de hogar familiar y dem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s disposiciones legales de aplicaci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n. La hora de inicio y de finalizaci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la jornada variar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>cuantas veces sea necesario, siempre que exista mutuo acuerdo entre las partes.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inguno"/>
          <w:b w:val="1"/>
          <w:bCs w:val="1"/>
          <w:rtl w:val="0"/>
          <w:lang w:val="es-ES_tradnl"/>
        </w:rPr>
        <w:t>CUARTA.-</w:t>
      </w:r>
      <w:r>
        <w:rPr>
          <w:rStyle w:val="Ninguno"/>
          <w:rtl w:val="0"/>
          <w:lang w:val="es-ES_tradnl"/>
        </w:rPr>
        <w:t>. Se acuerda por ambas partes que la empleada de hogar pernocte en el domicilio del empleador. El r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gimen de las pernoctas ser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>de 5 noches a la semana. Durante el descanso semanal</w:t>
        <w:tab/>
        <w:t xml:space="preserve"> y el periodo de vacaciones la empleada de hogar no est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>obligada  a residir en el domicilio del empleador.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inguno"/>
          <w:b w:val="1"/>
          <w:bCs w:val="1"/>
          <w:rtl w:val="0"/>
          <w:lang w:val="es-ES_tradnl"/>
        </w:rPr>
        <w:t xml:space="preserve">QUINTA.- </w:t>
      </w:r>
      <w:r>
        <w:rPr>
          <w:rStyle w:val="Ninguno"/>
          <w:rtl w:val="0"/>
          <w:lang w:val="es-ES_tradnl"/>
        </w:rPr>
        <w:t>La trabajadora, disfrutar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>de 30 d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as naturales de vacaciones al 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 (por doce meses de servicio, de los cuales 15 d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as quedan a elecci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del empleador de acuerdo a las necesidades del hogar. Las vacaciones se disfrutar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 necesariamente dentro del 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 natural, no pudiendo acumularse a otro ejercicio, periodos de vacaciones que se hubiesen devengado en el 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 o 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os anteriores.</w:t>
      </w:r>
    </w:p>
    <w:p>
      <w:pPr>
        <w:pStyle w:val="Normal.0"/>
        <w:jc w:val="both"/>
        <w:rPr>
          <w:rStyle w:val="Ninguno"/>
          <w:b w:val="1"/>
          <w:bCs w:val="1"/>
          <w:u w:val="single"/>
        </w:rPr>
      </w:pPr>
    </w:p>
    <w:p>
      <w:pPr>
        <w:pStyle w:val="Normal.0"/>
        <w:jc w:val="both"/>
      </w:pPr>
      <w:r>
        <w:rPr>
          <w:rStyle w:val="Ninguno"/>
          <w:b w:val="1"/>
          <w:bCs w:val="1"/>
          <w:rtl w:val="0"/>
          <w:lang w:val="es-ES_tradnl"/>
        </w:rPr>
        <w:t>SEXTA.-</w:t>
      </w:r>
      <w:r>
        <w:rPr>
          <w:rStyle w:val="Ninguno"/>
          <w:rtl w:val="0"/>
          <w:lang w:val="es-ES_tradnl"/>
        </w:rPr>
        <w:t xml:space="preserve"> De acuerdo con la normativa que establece la Ley 27/2011, de 1 de Agosto, en su disposici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adicional trig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sima novena, se proceder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>por el empleador a la regularizaci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del empleado/a de hogar en el r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gimen general de la seguridad social, realizando las cotizaciones correspondiente por dicho empleado/a, as</w:t>
      </w:r>
      <w:r>
        <w:rPr>
          <w:rStyle w:val="Ninguno"/>
          <w:rtl w:val="0"/>
          <w:lang w:val="es-ES_tradnl"/>
        </w:rPr>
        <w:t xml:space="preserve">í </w:t>
      </w:r>
      <w:r>
        <w:rPr>
          <w:rStyle w:val="Ninguno"/>
          <w:rtl w:val="0"/>
          <w:lang w:val="es-ES_tradnl"/>
        </w:rPr>
        <w:t>como deduciendo de la retribuci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mensual la cuant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 de cotizaci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que corresponde al empleado/a de hogar.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inguno"/>
          <w:b w:val="1"/>
          <w:bCs w:val="1"/>
          <w:rtl w:val="0"/>
          <w:lang w:val="es-ES_tradnl"/>
        </w:rPr>
        <w:t>S</w:t>
      </w:r>
      <w:r>
        <w:rPr>
          <w:rStyle w:val="Ninguno"/>
          <w:b w:val="1"/>
          <w:bCs w:val="1"/>
          <w:rtl w:val="0"/>
          <w:lang w:val="es-ES_tradnl"/>
        </w:rPr>
        <w:t>É</w:t>
      </w:r>
      <w:r>
        <w:rPr>
          <w:rStyle w:val="Ninguno"/>
          <w:b w:val="1"/>
          <w:bCs w:val="1"/>
          <w:rtl w:val="0"/>
          <w:lang w:val="es-ES_tradnl"/>
        </w:rPr>
        <w:t>PTIMA.-</w:t>
      </w:r>
      <w:r>
        <w:rPr>
          <w:rStyle w:val="Ninguno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rtl w:val="0"/>
          <w:lang w:val="es-ES_tradnl"/>
        </w:rPr>
        <w:t>Compensaci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>n y Absorci</w:t>
      </w:r>
      <w:r>
        <w:rPr>
          <w:rStyle w:val="Ninguno"/>
          <w:b w:val="1"/>
          <w:bCs w:val="1"/>
          <w:rtl w:val="0"/>
          <w:lang w:val="es-ES_tradnl"/>
        </w:rPr>
        <w:t>ó</w:t>
      </w:r>
      <w:r>
        <w:rPr>
          <w:rStyle w:val="Ninguno"/>
          <w:b w:val="1"/>
          <w:bCs w:val="1"/>
          <w:rtl w:val="0"/>
          <w:lang w:val="es-ES_tradnl"/>
        </w:rPr>
        <w:t xml:space="preserve">n. </w:t>
      </w:r>
      <w:r>
        <w:rPr>
          <w:rStyle w:val="Ninguno"/>
          <w:rtl w:val="0"/>
          <w:lang w:val="es-ES_tradnl"/>
        </w:rPr>
        <w:t>Las partes acuerdan que cualquier incremento obligatorio, concepto retributivo nuevo o distinto a los 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s arriba estipulados, que se establezca por aplicaci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la normativa que regule la presente relaci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laboral, incluso con car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 xml:space="preserve">cter retroactivo, </w:t>
      </w:r>
      <w:r>
        <w:rPr>
          <w:rStyle w:val="Ninguno"/>
          <w:rtl w:val="0"/>
          <w:lang w:val="es-ES_tradnl"/>
        </w:rPr>
        <w:t xml:space="preserve">ó </w:t>
      </w:r>
      <w:r>
        <w:rPr>
          <w:rStyle w:val="Ninguno"/>
          <w:rtl w:val="0"/>
          <w:lang w:val="es-ES_tradnl"/>
        </w:rPr>
        <w:t xml:space="preserve">que establezcan futuros convenios colectivos </w:t>
      </w:r>
      <w:r>
        <w:rPr>
          <w:rStyle w:val="Ninguno"/>
          <w:rtl w:val="0"/>
          <w:lang w:val="es-ES_tradnl"/>
        </w:rPr>
        <w:t xml:space="preserve">ó </w:t>
      </w:r>
      <w:r>
        <w:rPr>
          <w:rStyle w:val="Ninguno"/>
          <w:rtl w:val="0"/>
          <w:lang w:val="es-ES_tradnl"/>
        </w:rPr>
        <w:t>normativa de aplicaci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a la presente relaci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n, podr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 absorberse y compensarse, sin ninguna limitaci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(incluso pagas extras) y hasta donde alcancen, con las  retribuciones arriba indicadas o que en el futuro satisfaga la empresa, aunque no exista homogeneidad entre los distintos conceptos objeto de compensaci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y absorci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inguno"/>
          <w:rtl w:val="0"/>
          <w:lang w:val="es-ES_tradnl"/>
        </w:rPr>
        <w:t>Sin perjuicio de lo estipulado 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s arriba, las partes podr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 xml:space="preserve">n acordar en cualquier momento el devengo de una cantidad a favor de la trabajadora por el concepto de a cuenta de convenio </w:t>
      </w:r>
      <w:r>
        <w:rPr>
          <w:rStyle w:val="Ninguno"/>
          <w:rtl w:val="0"/>
          <w:lang w:val="es-ES_tradnl"/>
        </w:rPr>
        <w:t xml:space="preserve">ó </w:t>
      </w:r>
      <w:r>
        <w:rPr>
          <w:rStyle w:val="Ninguno"/>
          <w:rtl w:val="0"/>
          <w:lang w:val="es-ES_tradnl"/>
        </w:rPr>
        <w:t>a cuenta de subida.  Dicho concepto retributivo compensar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>y absorber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>cualquier incremento obligado que corresponda por aplicaci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n de la normativa, </w:t>
      </w:r>
      <w:r>
        <w:rPr>
          <w:rStyle w:val="Ninguno"/>
          <w:rtl w:val="0"/>
          <w:lang w:val="es-ES_tradnl"/>
        </w:rPr>
        <w:t xml:space="preserve">ó </w:t>
      </w:r>
      <w:r>
        <w:rPr>
          <w:rStyle w:val="Ninguno"/>
          <w:rtl w:val="0"/>
          <w:lang w:val="es-ES_tradnl"/>
        </w:rPr>
        <w:t>que estipule el convenio colectivo de aplicaci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n. En consecuencia,  cualquier  incremento salarial, incluso con car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 xml:space="preserve">cter retroactivo </w:t>
      </w:r>
      <w:r>
        <w:rPr>
          <w:rStyle w:val="Ninguno"/>
          <w:rtl w:val="0"/>
          <w:lang w:val="es-ES_tradnl"/>
        </w:rPr>
        <w:t xml:space="preserve">ó </w:t>
      </w:r>
      <w:r>
        <w:rPr>
          <w:rStyle w:val="Ninguno"/>
          <w:rtl w:val="0"/>
          <w:lang w:val="es-ES_tradnl"/>
        </w:rPr>
        <w:t>concepto nuevo retributivo, que establezcan la legislaci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aplicaci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n, o futuros convenios colectivos  de aplicaci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a la presente relaci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n, podr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n absorberse  y compensarse sin ninguna limitaci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y  hasta donde alcance la cuant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 xml:space="preserve">a que, en su caso,  satisfaga la empresa, por el concepto de </w:t>
      </w:r>
      <w:r>
        <w:rPr>
          <w:rStyle w:val="Ninguno"/>
          <w:rtl w:val="0"/>
          <w:lang w:val="es-ES_tradnl"/>
        </w:rPr>
        <w:t>“</w:t>
      </w:r>
      <w:r>
        <w:rPr>
          <w:rStyle w:val="Ninguno"/>
          <w:rtl w:val="0"/>
          <w:lang w:val="es-ES_tradnl"/>
        </w:rPr>
        <w:t>a cuenta de convenio</w:t>
      </w:r>
      <w:r>
        <w:rPr>
          <w:rStyle w:val="Ninguno"/>
          <w:rtl w:val="0"/>
          <w:lang w:val="es-ES_tradnl"/>
        </w:rPr>
        <w:t>”</w:t>
      </w:r>
      <w:r>
        <w:rPr>
          <w:rStyle w:val="Ninguno"/>
          <w:rtl w:val="0"/>
          <w:lang w:val="es-ES_tradnl"/>
        </w:rPr>
        <w:t xml:space="preserve">. </w:t>
      </w:r>
    </w:p>
    <w:p>
      <w:pPr>
        <w:pStyle w:val="Normal.0"/>
        <w:jc w:val="both"/>
      </w:pPr>
    </w:p>
    <w:p>
      <w:pPr>
        <w:pStyle w:val="Normal.0"/>
        <w:jc w:val="both"/>
        <w:rPr>
          <w:rStyle w:val="Ninguno"/>
        </w:rPr>
      </w:pPr>
      <w:r>
        <w:rPr>
          <w:rStyle w:val="Ninguno"/>
          <w:b w:val="1"/>
          <w:bCs w:val="1"/>
          <w:rtl w:val="0"/>
          <w:lang w:val="es-ES_tradnl"/>
        </w:rPr>
        <w:t xml:space="preserve">OCTAVA.- </w:t>
      </w:r>
      <w:r>
        <w:rPr>
          <w:rStyle w:val="Ninguno"/>
          <w:rtl w:val="0"/>
          <w:lang w:val="es-ES_tradnl"/>
        </w:rPr>
        <w:t>En cuanto a la extinci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del contrato, as</w:t>
      </w:r>
      <w:r>
        <w:rPr>
          <w:rStyle w:val="Ninguno"/>
          <w:rtl w:val="0"/>
          <w:lang w:val="es-ES_tradnl"/>
        </w:rPr>
        <w:t xml:space="preserve">í </w:t>
      </w:r>
      <w:r>
        <w:rPr>
          <w:rStyle w:val="Ninguno"/>
          <w:rtl w:val="0"/>
          <w:lang w:val="es-ES_tradnl"/>
        </w:rPr>
        <w:t>como de lo no previsto en este contrato, las partes se someten a lo preceptuado en la legislaci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vigente, en especial al Real Decreto 1620/2011, del 14 de agosto, por el que se regula la relaci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laboral, de car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cter especial del servicio del hogar familiar.</w:t>
      </w:r>
    </w:p>
    <w:p>
      <w:pPr>
        <w:pStyle w:val="Normal.0"/>
        <w:jc w:val="both"/>
        <w:rPr>
          <w:rStyle w:val="Ninguno"/>
        </w:rPr>
      </w:pPr>
    </w:p>
    <w:p>
      <w:pPr>
        <w:pStyle w:val="Normal.0"/>
        <w:jc w:val="both"/>
        <w:rPr>
          <w:rStyle w:val="Ninguno"/>
        </w:rPr>
      </w:pPr>
    </w:p>
    <w:p>
      <w:pPr>
        <w:pStyle w:val="Normal.0"/>
        <w:jc w:val="both"/>
      </w:pPr>
      <w:r>
        <w:rPr>
          <w:rStyle w:val="Ninguno"/>
          <w:rtl w:val="0"/>
          <w:lang w:val="es-ES_tradnl"/>
        </w:rPr>
        <w:t>El presente contrato de trabajo se extiende por duplicado, firmando los otorgantes en el lugar y fecha 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s arriba indicados.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Style w:val="Ninguno"/>
          <w:rtl w:val="0"/>
          <w:lang w:val="es-ES_tradnl"/>
        </w:rPr>
        <w:t xml:space="preserve">Empleadora </w:t>
      </w:r>
      <w:r>
        <w:rPr>
          <w:rStyle w:val="Ninguno"/>
          <w:rtl w:val="0"/>
          <w:lang w:val="es-ES_tradnl"/>
        </w:rPr>
        <w:t xml:space="preserve">ó </w:t>
      </w:r>
      <w:r>
        <w:rPr>
          <w:rStyle w:val="Ninguno"/>
          <w:rtl w:val="0"/>
          <w:lang w:val="es-ES_tradnl"/>
        </w:rPr>
        <w:t>cabeza de familia:</w:t>
        <w:tab/>
        <w:tab/>
        <w:tab/>
        <w:t xml:space="preserve">   La empleada de hogar:</w:t>
      </w:r>
    </w:p>
    <w:p>
      <w:pPr>
        <w:pStyle w:val="Normal.0"/>
        <w:jc w:val="both"/>
      </w:pPr>
      <w:r>
        <w:rPr>
          <w:rStyle w:val="Ninguno"/>
          <w:b w:val="1"/>
          <w:bCs w:val="1"/>
          <w:rtl w:val="0"/>
          <w:lang w:val="es-ES_tradnl"/>
        </w:rPr>
        <w:t>D</w:t>
      </w:r>
      <w:r>
        <w:rPr>
          <w:rStyle w:val="Ninguno"/>
          <w:b w:val="1"/>
          <w:bCs w:val="1"/>
          <w:rtl w:val="0"/>
          <w:lang w:val="es-ES_tradnl"/>
        </w:rPr>
        <w:t>/D</w:t>
      </w:r>
      <w:r>
        <w:rPr>
          <w:rStyle w:val="Ninguno"/>
          <w:b w:val="1"/>
          <w:bCs w:val="1"/>
          <w:rtl w:val="0"/>
          <w:lang w:val="es-ES_tradnl"/>
        </w:rPr>
        <w:t>ª</w:t>
      </w:r>
      <w:r>
        <w:rPr>
          <w:rStyle w:val="Ninguno"/>
          <w:b w:val="1"/>
          <w:bCs w:val="1"/>
          <w:rtl w:val="0"/>
          <w:lang w:val="es-ES_tradnl"/>
        </w:rPr>
        <w:t>………………………………</w:t>
      </w:r>
      <w:r>
        <w:rPr>
          <w:rStyle w:val="Ninguno"/>
          <w:b w:val="1"/>
          <w:bCs w:val="1"/>
          <w:rtl w:val="0"/>
          <w:lang w:val="es-ES_tradnl"/>
        </w:rPr>
        <w:t>.</w:t>
      </w:r>
      <w:r>
        <w:rPr>
          <w:rStyle w:val="Ninguno"/>
          <w:rtl w:val="0"/>
        </w:rPr>
        <w:tab/>
        <w:tab/>
        <w:tab/>
        <w:t xml:space="preserve">  </w:t>
      </w:r>
      <w:r>
        <w:rPr>
          <w:rStyle w:val="Ninguno"/>
          <w:b w:val="1"/>
          <w:bCs w:val="1"/>
          <w:rtl w:val="0"/>
          <w:lang w:val="es-ES_tradnl"/>
        </w:rPr>
        <w:t>D</w:t>
      </w:r>
      <w:r>
        <w:rPr>
          <w:rStyle w:val="Ninguno"/>
          <w:b w:val="1"/>
          <w:bCs w:val="1"/>
          <w:rtl w:val="0"/>
          <w:lang w:val="es-ES_tradnl"/>
        </w:rPr>
        <w:t>ª</w:t>
      </w:r>
      <w:r>
        <w:rPr>
          <w:rStyle w:val="Ninguno"/>
          <w:b w:val="1"/>
          <w:bCs w:val="1"/>
          <w:rtl w:val="0"/>
          <w:lang w:val="es-ES_tradnl"/>
        </w:rPr>
        <w:t xml:space="preserve">. </w:t>
      </w:r>
      <w:r>
        <w:rPr>
          <w:rStyle w:val="Ninguno"/>
          <w:b w:val="1"/>
          <w:bCs w:val="1"/>
          <w:rtl w:val="0"/>
          <w:lang w:val="es-ES_tradnl"/>
        </w:rPr>
        <w:t>………………………………</w:t>
      </w:r>
    </w:p>
    <w:p>
      <w:pPr>
        <w:pStyle w:val="Normal.0"/>
        <w:jc w:val="both"/>
      </w:pPr>
      <w:r/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upperLetter"/>
      <w:suff w:val="tab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